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687" w:rsidRDefault="00660687" w:rsidP="00660687">
      <w:pPr>
        <w:rPr>
          <w:i/>
          <w:iCs/>
        </w:rPr>
      </w:pPr>
      <w:r>
        <w:rPr>
          <w:noProof/>
        </w:rPr>
        <w:drawing>
          <wp:anchor distT="95250" distB="95250" distL="95250" distR="95250" simplePos="0" relativeHeight="251659264" behindDoc="0" locked="0" layoutInCell="1" allowOverlap="0" wp14:anchorId="2F63B6C8" wp14:editId="1F67EC74">
            <wp:simplePos x="0" y="0"/>
            <wp:positionH relativeFrom="margin">
              <wp:posOffset>703580</wp:posOffset>
            </wp:positionH>
            <wp:positionV relativeFrom="line">
              <wp:posOffset>175260</wp:posOffset>
            </wp:positionV>
            <wp:extent cx="3463925" cy="3933825"/>
            <wp:effectExtent l="0" t="0" r="3175" b="9525"/>
            <wp:wrapSquare wrapText="bothSides"/>
            <wp:docPr id="2" name="Рисунок 2" descr="Pobedonoscev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bedonoscev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687" w:rsidRDefault="00660687" w:rsidP="00660687">
      <w:pPr>
        <w:jc w:val="both"/>
      </w:pPr>
    </w:p>
    <w:p w:rsidR="00660687" w:rsidRDefault="00A51468" w:rsidP="00660687">
      <w:pPr>
        <w:pStyle w:val="1"/>
        <w:jc w:val="both"/>
      </w:pPr>
      <w:r>
        <w:rPr>
          <w:noProof/>
        </w:rPr>
        <w:drawing>
          <wp:anchor distT="95250" distB="95250" distL="95250" distR="95250" simplePos="0" relativeHeight="251660288" behindDoc="0" locked="0" layoutInCell="1" allowOverlap="0" wp14:anchorId="03A5C43A" wp14:editId="096597E0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1228725" cy="2828925"/>
            <wp:effectExtent l="0" t="0" r="9525" b="9525"/>
            <wp:wrapSquare wrapText="bothSides"/>
            <wp:docPr id="1" name="Рисунок 1" descr="fo_orden_T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_orden_TK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687" w:rsidRDefault="00660687" w:rsidP="00660687">
      <w:pPr>
        <w:pStyle w:val="1"/>
        <w:jc w:val="both"/>
      </w:pPr>
    </w:p>
    <w:p w:rsidR="00660687" w:rsidRDefault="00660687" w:rsidP="00660687">
      <w:pPr>
        <w:pStyle w:val="1"/>
        <w:jc w:val="both"/>
      </w:pPr>
    </w:p>
    <w:p w:rsidR="00660687" w:rsidRDefault="00660687" w:rsidP="00660687">
      <w:pPr>
        <w:pStyle w:val="1"/>
        <w:jc w:val="both"/>
      </w:pPr>
    </w:p>
    <w:p w:rsidR="004739AC" w:rsidRDefault="004739AC" w:rsidP="00660687">
      <w:pPr>
        <w:pStyle w:val="1"/>
        <w:jc w:val="both"/>
        <w:rPr>
          <w:sz w:val="28"/>
          <w:szCs w:val="28"/>
        </w:rPr>
      </w:pPr>
    </w:p>
    <w:p w:rsidR="004739AC" w:rsidRDefault="004739AC" w:rsidP="00660687">
      <w:pPr>
        <w:pStyle w:val="1"/>
        <w:jc w:val="both"/>
        <w:rPr>
          <w:sz w:val="28"/>
          <w:szCs w:val="28"/>
        </w:rPr>
      </w:pPr>
    </w:p>
    <w:p w:rsidR="004739AC" w:rsidRDefault="004739AC" w:rsidP="00660687">
      <w:pPr>
        <w:pStyle w:val="1"/>
        <w:jc w:val="both"/>
        <w:rPr>
          <w:sz w:val="28"/>
          <w:szCs w:val="28"/>
        </w:rPr>
      </w:pPr>
    </w:p>
    <w:p w:rsidR="004739AC" w:rsidRDefault="004739AC" w:rsidP="00660687">
      <w:pPr>
        <w:pStyle w:val="1"/>
        <w:jc w:val="both"/>
        <w:rPr>
          <w:sz w:val="28"/>
          <w:szCs w:val="28"/>
        </w:rPr>
      </w:pPr>
    </w:p>
    <w:p w:rsidR="004739AC" w:rsidRDefault="004739AC" w:rsidP="00660687">
      <w:pPr>
        <w:pStyle w:val="1"/>
        <w:jc w:val="both"/>
        <w:rPr>
          <w:sz w:val="28"/>
          <w:szCs w:val="28"/>
        </w:rPr>
      </w:pPr>
    </w:p>
    <w:p w:rsidR="00660687" w:rsidRPr="004739AC" w:rsidRDefault="00660687" w:rsidP="004739AC">
      <w:pPr>
        <w:pStyle w:val="1"/>
        <w:jc w:val="center"/>
        <w:rPr>
          <w:sz w:val="28"/>
          <w:szCs w:val="28"/>
        </w:rPr>
      </w:pPr>
      <w:r w:rsidRPr="004739AC">
        <w:rPr>
          <w:sz w:val="28"/>
          <w:szCs w:val="28"/>
        </w:rPr>
        <w:t>Победоносцев Валерий Александрович</w:t>
      </w:r>
    </w:p>
    <w:p w:rsid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  <w:r w:rsidRPr="004739AC">
        <w:rPr>
          <w:sz w:val="26"/>
          <w:szCs w:val="26"/>
        </w:rPr>
        <w:t>Кавалер ордена Трудового Красного Знамени (09.09.1976</w:t>
      </w:r>
      <w:proofErr w:type="gramStart"/>
      <w:r w:rsidRPr="004739AC">
        <w:rPr>
          <w:sz w:val="26"/>
          <w:szCs w:val="26"/>
        </w:rPr>
        <w:t>).</w:t>
      </w:r>
      <w:r w:rsidRPr="004739AC">
        <w:rPr>
          <w:sz w:val="26"/>
          <w:szCs w:val="26"/>
        </w:rPr>
        <w:br/>
        <w:t>Лауреат</w:t>
      </w:r>
      <w:proofErr w:type="gramEnd"/>
      <w:r w:rsidRPr="004739AC">
        <w:rPr>
          <w:sz w:val="26"/>
          <w:szCs w:val="26"/>
        </w:rPr>
        <w:t xml:space="preserve"> Государственной премии СССР (01.11.1982). Член - корреспондент Российской академии космонавтик</w:t>
      </w:r>
      <w:r w:rsidR="004739AC">
        <w:rPr>
          <w:sz w:val="26"/>
          <w:szCs w:val="26"/>
        </w:rPr>
        <w:t xml:space="preserve">и им. </w:t>
      </w:r>
      <w:proofErr w:type="spellStart"/>
      <w:r w:rsidR="004739AC">
        <w:rPr>
          <w:sz w:val="26"/>
          <w:szCs w:val="26"/>
        </w:rPr>
        <w:t>К.Э.Циолковского</w:t>
      </w:r>
      <w:proofErr w:type="spellEnd"/>
      <w:r w:rsidR="004739AC">
        <w:rPr>
          <w:sz w:val="26"/>
          <w:szCs w:val="26"/>
        </w:rPr>
        <w:t xml:space="preserve"> (1997). </w:t>
      </w:r>
      <w:r w:rsidRPr="004739AC">
        <w:rPr>
          <w:sz w:val="26"/>
          <w:szCs w:val="26"/>
        </w:rPr>
        <w:br/>
        <w:t xml:space="preserve">Победоносцев Валерий Александрович родился 20 декабря 1938 года на ж/д ст. Вагай ныне Омутинского района Тюменской области. В 1946 году поступил в 1 класс </w:t>
      </w:r>
      <w:proofErr w:type="spellStart"/>
      <w:r w:rsidRPr="004739AC">
        <w:rPr>
          <w:sz w:val="26"/>
          <w:szCs w:val="26"/>
        </w:rPr>
        <w:t>Вагайской</w:t>
      </w:r>
      <w:proofErr w:type="spellEnd"/>
      <w:r w:rsidRPr="004739AC">
        <w:rPr>
          <w:sz w:val="26"/>
          <w:szCs w:val="26"/>
        </w:rPr>
        <w:t xml:space="preserve"> ж/д школы – семилетки № 37. В связи с переводом в апреле 1947 года отца на работу в другой совхоз с 1-го по 10 класс учился в средней школе совхоза им. Ленина </w:t>
      </w:r>
      <w:proofErr w:type="spellStart"/>
      <w:r w:rsidRPr="004739AC">
        <w:rPr>
          <w:sz w:val="26"/>
          <w:szCs w:val="26"/>
        </w:rPr>
        <w:t>Абатского</w:t>
      </w:r>
      <w:proofErr w:type="spellEnd"/>
      <w:r w:rsidRPr="004739AC">
        <w:rPr>
          <w:sz w:val="26"/>
          <w:szCs w:val="26"/>
        </w:rPr>
        <w:t xml:space="preserve"> р-на, Тюменской области. Школу окончил в 1956 году и поступил на радиотехнический факультет Московского энергетического института (МЭИ) при конкурсе 8 человек на одно место. </w:t>
      </w:r>
      <w:r w:rsidRPr="004739AC">
        <w:rPr>
          <w:sz w:val="26"/>
          <w:szCs w:val="26"/>
        </w:rPr>
        <w:br/>
        <w:t xml:space="preserve">Окончил МЭИ, «радиоинженер» (1956-1963), заочную аспирантуру Московского авиационного института (МАИ) им. С. Орджоникидзе, к.т.н., «радиоэлектронные приборы и устройства» (1979), д.т.н., специальность – «контроль и испытания вооружений и военной техники, военная метрология». Официальный соискатель (зачислен приказом по академии) Военной академии ракетных войск </w:t>
      </w:r>
      <w:r w:rsidRPr="004739AC">
        <w:rPr>
          <w:sz w:val="26"/>
          <w:szCs w:val="26"/>
        </w:rPr>
        <w:lastRenderedPageBreak/>
        <w:t>стратегического назначения (РВСН) им. Петра Великого, 2004), профессор кафедры (с 2010). Специалист в области практических разработок радиотелеметрических устройств и в области те</w:t>
      </w:r>
      <w:r w:rsidR="004739AC">
        <w:rPr>
          <w:sz w:val="26"/>
          <w:szCs w:val="26"/>
        </w:rPr>
        <w:t xml:space="preserve">ории ракетной радиотелеметрии. </w:t>
      </w:r>
    </w:p>
    <w:p w:rsid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  <w:r w:rsidRPr="004739AC">
        <w:rPr>
          <w:sz w:val="26"/>
          <w:szCs w:val="26"/>
        </w:rPr>
        <w:t xml:space="preserve">В 1961 – 1963 гг., будучи студентом, работал в особом конструкторском бюро (ОКБ) МЭИ, г. Москва: ст. техник, инженер. После получения диплома («радиоинженер») в 1963 году был распределен в НИИ-88 (г. Калининград Московской обл., ныне г. Королёв). (НИИ -88 создан в 1946г, из НИИ -88 выделилось ОКБ-1 во главе с </w:t>
      </w:r>
      <w:proofErr w:type="spellStart"/>
      <w:r w:rsidRPr="004739AC">
        <w:rPr>
          <w:sz w:val="26"/>
          <w:szCs w:val="26"/>
        </w:rPr>
        <w:t>С.П.Королёвым</w:t>
      </w:r>
      <w:proofErr w:type="spellEnd"/>
      <w:r w:rsidRPr="004739AC">
        <w:rPr>
          <w:sz w:val="26"/>
          <w:szCs w:val="26"/>
        </w:rPr>
        <w:t xml:space="preserve">, в НИИ -88 работали известные конструкторы </w:t>
      </w:r>
      <w:proofErr w:type="spellStart"/>
      <w:r w:rsidRPr="004739AC">
        <w:rPr>
          <w:sz w:val="26"/>
          <w:szCs w:val="26"/>
        </w:rPr>
        <w:t>ракетно</w:t>
      </w:r>
      <w:proofErr w:type="spellEnd"/>
      <w:r w:rsidRPr="004739AC">
        <w:rPr>
          <w:sz w:val="26"/>
          <w:szCs w:val="26"/>
        </w:rPr>
        <w:t xml:space="preserve"> – космической техники </w:t>
      </w:r>
      <w:proofErr w:type="spellStart"/>
      <w:r w:rsidRPr="004739AC">
        <w:rPr>
          <w:sz w:val="26"/>
          <w:szCs w:val="26"/>
        </w:rPr>
        <w:t>М.К.Янгель</w:t>
      </w:r>
      <w:proofErr w:type="spellEnd"/>
      <w:r w:rsidRPr="004739AC">
        <w:rPr>
          <w:sz w:val="26"/>
          <w:szCs w:val="26"/>
        </w:rPr>
        <w:t xml:space="preserve">, </w:t>
      </w:r>
      <w:proofErr w:type="spellStart"/>
      <w:r w:rsidRPr="004739AC">
        <w:rPr>
          <w:sz w:val="26"/>
          <w:szCs w:val="26"/>
        </w:rPr>
        <w:t>В.П.Макеев</w:t>
      </w:r>
      <w:proofErr w:type="spellEnd"/>
      <w:r w:rsidRPr="004739AC">
        <w:rPr>
          <w:sz w:val="26"/>
          <w:szCs w:val="26"/>
        </w:rPr>
        <w:t xml:space="preserve">, </w:t>
      </w:r>
      <w:proofErr w:type="spellStart"/>
      <w:r w:rsidRPr="004739AC">
        <w:rPr>
          <w:sz w:val="26"/>
          <w:szCs w:val="26"/>
        </w:rPr>
        <w:t>М.Ф.Решетнев</w:t>
      </w:r>
      <w:proofErr w:type="spellEnd"/>
      <w:r w:rsidRPr="004739AC">
        <w:rPr>
          <w:sz w:val="26"/>
          <w:szCs w:val="26"/>
        </w:rPr>
        <w:t xml:space="preserve">, </w:t>
      </w:r>
      <w:proofErr w:type="spellStart"/>
      <w:r w:rsidRPr="004739AC">
        <w:rPr>
          <w:sz w:val="26"/>
          <w:szCs w:val="26"/>
        </w:rPr>
        <w:t>Д.И.Козлов</w:t>
      </w:r>
      <w:proofErr w:type="spellEnd"/>
      <w:r w:rsidRPr="004739AC">
        <w:rPr>
          <w:sz w:val="26"/>
          <w:szCs w:val="26"/>
        </w:rPr>
        <w:t xml:space="preserve">, </w:t>
      </w:r>
      <w:proofErr w:type="spellStart"/>
      <w:r w:rsidRPr="004739AC">
        <w:rPr>
          <w:sz w:val="26"/>
          <w:szCs w:val="26"/>
        </w:rPr>
        <w:t>А.М.Исаев</w:t>
      </w:r>
      <w:proofErr w:type="spellEnd"/>
      <w:r w:rsidRPr="004739AC">
        <w:rPr>
          <w:sz w:val="26"/>
          <w:szCs w:val="26"/>
        </w:rPr>
        <w:t xml:space="preserve"> и др.) В 1963- 1966 гг. работал в НИИ – 88, из которого в 1966 году был «выделен» НИИ измерительной техники. В 1966 -2000 гг. работал в НИИ измерительной техники, преобразованном в дальнейшем в НПО измерительной техники (НПО ИТ), г. Калининград, Московской области: инженер, ст. инженер, ст. инженер - рук</w:t>
      </w:r>
      <w:proofErr w:type="gramStart"/>
      <w:r w:rsidRPr="004739AC">
        <w:rPr>
          <w:sz w:val="26"/>
          <w:szCs w:val="26"/>
        </w:rPr>
        <w:t>. группы</w:t>
      </w:r>
      <w:proofErr w:type="gramEnd"/>
      <w:r w:rsidRPr="004739AC">
        <w:rPr>
          <w:sz w:val="26"/>
          <w:szCs w:val="26"/>
        </w:rPr>
        <w:t xml:space="preserve">, нач. группы, нач. сектора, нач. лаб. – зам. начальника отдела, нач. отдела бортовой телеметрической аппаратуры, зам. главного конструктора - нач. бортового комплекса, зам. нач. экспериментального производства; в 2007-2008 гг. - зам. ген. директора по научной работе НПО ИТ. В 1995-1996 гг. преподавал в МАИ и МГТУ им. </w:t>
      </w:r>
      <w:proofErr w:type="spellStart"/>
      <w:r w:rsidRPr="004739AC">
        <w:rPr>
          <w:sz w:val="26"/>
          <w:szCs w:val="26"/>
        </w:rPr>
        <w:t>Н.Э.Баумана</w:t>
      </w:r>
      <w:proofErr w:type="spellEnd"/>
      <w:r w:rsidRPr="004739AC">
        <w:rPr>
          <w:sz w:val="26"/>
          <w:szCs w:val="26"/>
        </w:rPr>
        <w:t xml:space="preserve"> (по совместительству). </w:t>
      </w:r>
      <w:r w:rsidRPr="004739AC">
        <w:rPr>
          <w:sz w:val="26"/>
          <w:szCs w:val="26"/>
        </w:rPr>
        <w:br/>
        <w:t xml:space="preserve">В 1996 –1998 гг. работал в Российском НИИ космического приборостроения, г. Москва: зам. нач. отделения телеметрии и (по совместительству) – в НПО ИТ. С 2000 по 2006 гг. в ФГУП «НИИ космического приборостроения»: зам. гл. конструктора, гл. конструктор - зам. ген. директора по научной работе. С 2008 года зам. </w:t>
      </w:r>
      <w:r w:rsidR="004739AC">
        <w:rPr>
          <w:sz w:val="26"/>
          <w:szCs w:val="26"/>
        </w:rPr>
        <w:t xml:space="preserve">гл. конструктора ОАО «НИИ КП». </w:t>
      </w:r>
    </w:p>
    <w:p w:rsid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  <w:r w:rsidRPr="004739AC">
        <w:rPr>
          <w:sz w:val="26"/>
          <w:szCs w:val="26"/>
        </w:rPr>
        <w:t xml:space="preserve">Будучи студентом и работая в ОКБ МЭИ принимал участие в приёме сигналов телевизионной информации с КА «Восток-2» (с космонавтом Титовым Г.М.) на наземном измерительном пункте. В НПО ИТ – разработчик бортовых блоков и участник летных испытаний ракетной радиотелеметрической системы БРС-4 (1966-1967), активный участник разработки, внедрения в серийное производство и испытания в составе изделий ракетной техники (РТ) бортовой телеметрической аппаратуры «Сириус» системы БРС-4 (1969- 1996), обеспечившей в 1969-2000 гг. летные испытания более 15 отечественных изделий ракетной техники (всех без исключения, проходивших в испытания в этот период времени). В настоящее время </w:t>
      </w:r>
      <w:r w:rsidRPr="004739AC">
        <w:rPr>
          <w:sz w:val="26"/>
          <w:szCs w:val="26"/>
        </w:rPr>
        <w:lastRenderedPageBreak/>
        <w:t>(2013) бортовая радиотелеметрическая аппаратура «Сириус» ещё используется при проведении коммерческих пусков «украинской» межконтинентальной баллистической ракеты (МБР) Р-36 «Воевода» («</w:t>
      </w:r>
      <w:proofErr w:type="spellStart"/>
      <w:r w:rsidRPr="004739AC">
        <w:rPr>
          <w:sz w:val="26"/>
          <w:szCs w:val="26"/>
        </w:rPr>
        <w:t>Satan</w:t>
      </w:r>
      <w:proofErr w:type="spellEnd"/>
      <w:r w:rsidRPr="004739AC">
        <w:rPr>
          <w:sz w:val="26"/>
          <w:szCs w:val="26"/>
        </w:rPr>
        <w:t>») и модификаций «украинской» ракеты космического назначения «Зенит». «Украинские» - это разработанные в днепропетровском КБ «Южное» и изготовленные на «Южном машиностроит</w:t>
      </w:r>
      <w:r w:rsidR="004739AC">
        <w:rPr>
          <w:sz w:val="26"/>
          <w:szCs w:val="26"/>
        </w:rPr>
        <w:t xml:space="preserve">ельном заводе» до 1991года. </w:t>
      </w:r>
    </w:p>
    <w:p w:rsid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  <w:r w:rsidRPr="004739AC">
        <w:rPr>
          <w:sz w:val="26"/>
          <w:szCs w:val="26"/>
        </w:rPr>
        <w:t>В должности нач. лаборатории и нач. отдела (1973 - 1988) - технический рук</w:t>
      </w:r>
      <w:proofErr w:type="gramStart"/>
      <w:r w:rsidRPr="004739AC">
        <w:rPr>
          <w:sz w:val="26"/>
          <w:szCs w:val="26"/>
        </w:rPr>
        <w:t>. и</w:t>
      </w:r>
      <w:proofErr w:type="gramEnd"/>
      <w:r w:rsidRPr="004739AC">
        <w:rPr>
          <w:sz w:val="26"/>
          <w:szCs w:val="26"/>
        </w:rPr>
        <w:t xml:space="preserve"> организатор формирования технических заданий, разработки и испытаний бортовой телеметрии МБА-07, «СКУТ», «СКИФ», ОКА – АВГ системы БРС-4. Член госкомиссии по испытаниям изделия, для которого была разработана система СКУТ. В 1995 – 1996 гг. - инициатор повторного освоения аппаратуры «СКУТ» в экспериментальном производстве НПО ИТ в интересах обеспечения летных испытаний изделия «Тополь-М» и в целях обеспечения НПО ИТ заказами. Участник испытаний при подготовке и проведении летных испытаний космического аппарата (КА) «Союз (1)» с космонавтом Комаровым В.М., беспилотных КА «Зонд -6» и «Зонд – 7» (облетевших Луну и возвратившихся на Землю), изделий ракетной техники «Пионер», «Тополь», «Молодец», «Воевода», «Зенит», «Энергия» и</w:t>
      </w:r>
      <w:r w:rsidR="004739AC">
        <w:rPr>
          <w:sz w:val="26"/>
          <w:szCs w:val="26"/>
        </w:rPr>
        <w:t xml:space="preserve"> др. (всего более 25 изделий). </w:t>
      </w:r>
    </w:p>
    <w:p w:rsid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  <w:r w:rsidRPr="004739AC">
        <w:rPr>
          <w:sz w:val="26"/>
          <w:szCs w:val="26"/>
        </w:rPr>
        <w:t xml:space="preserve">В РНИИ космического приборостроения принимал участие в комплектации и испытаниях бортовой телеметрической аппаратуры БИТС2-12 российского модуля международной космической станции (МКС). С 2000 года в НИИ космического приборостроения (НИИ КП) принимал участие в испытаниях приборов телеметрических радиолиний разгонных блоков (РБ) «Бриз-М», РБ «Фрегат». Автор и соавтор более 100 публикаций, в том числе 49 авторских свидетельств на изобретения и один патент, имеет более 28 единоличных научных публикаций и 8 единоличных популярных публикаций по истории ракетной </w:t>
      </w:r>
      <w:proofErr w:type="spellStart"/>
      <w:r w:rsidRPr="004739AC">
        <w:rPr>
          <w:sz w:val="26"/>
          <w:szCs w:val="26"/>
        </w:rPr>
        <w:t>радиотелеметри</w:t>
      </w:r>
      <w:proofErr w:type="spellEnd"/>
      <w:r w:rsidRPr="004739AC">
        <w:rPr>
          <w:sz w:val="26"/>
          <w:szCs w:val="26"/>
        </w:rPr>
        <w:t xml:space="preserve">. Автор монографии «Основания </w:t>
      </w:r>
      <w:proofErr w:type="spellStart"/>
      <w:r w:rsidRPr="004739AC">
        <w:rPr>
          <w:sz w:val="26"/>
          <w:szCs w:val="26"/>
        </w:rPr>
        <w:t>информметрии</w:t>
      </w:r>
      <w:proofErr w:type="spellEnd"/>
      <w:r w:rsidRPr="004739AC">
        <w:rPr>
          <w:sz w:val="26"/>
          <w:szCs w:val="26"/>
        </w:rPr>
        <w:t xml:space="preserve">» (изд. «Радио и связь», 2000). Автор теоремы о </w:t>
      </w:r>
      <w:proofErr w:type="spellStart"/>
      <w:r w:rsidRPr="004739AC">
        <w:rPr>
          <w:sz w:val="26"/>
          <w:szCs w:val="26"/>
        </w:rPr>
        <w:t>неравноотстоящих</w:t>
      </w:r>
      <w:proofErr w:type="spellEnd"/>
      <w:r w:rsidRPr="004739AC">
        <w:rPr>
          <w:sz w:val="26"/>
          <w:szCs w:val="26"/>
        </w:rPr>
        <w:t xml:space="preserve"> отсчётах (1995), автор теории измерения телеметрической информации о форме непрерывных сигналов на конечных интервалах времени, следствиями которой являются определение условий существования предела сжатия данных и синтез предельного алгоритма сжатия (опубликованы в упомянутой монографии, 2000). Автор четырех изданий книги </w:t>
      </w:r>
      <w:r w:rsidRPr="004739AC">
        <w:rPr>
          <w:sz w:val="26"/>
          <w:szCs w:val="26"/>
        </w:rPr>
        <w:lastRenderedPageBreak/>
        <w:t>«Очерки истории развития отечественной ракетной радиотелеметрии (1946-2006)</w:t>
      </w:r>
      <w:r w:rsidR="004739AC">
        <w:rPr>
          <w:sz w:val="26"/>
          <w:szCs w:val="26"/>
        </w:rPr>
        <w:t>» (г. Троицк, изд. «</w:t>
      </w:r>
      <w:proofErr w:type="spellStart"/>
      <w:r w:rsidR="004739AC">
        <w:rPr>
          <w:sz w:val="26"/>
          <w:szCs w:val="26"/>
        </w:rPr>
        <w:t>Тровант</w:t>
      </w:r>
      <w:proofErr w:type="spellEnd"/>
      <w:r w:rsidR="004739AC">
        <w:rPr>
          <w:sz w:val="26"/>
          <w:szCs w:val="26"/>
        </w:rPr>
        <w:t xml:space="preserve">»). </w:t>
      </w: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  <w:r w:rsidRPr="004739AC">
        <w:rPr>
          <w:sz w:val="26"/>
          <w:szCs w:val="26"/>
        </w:rPr>
        <w:t xml:space="preserve">Избирался («не освобождённым») председателем совета трудового коллектива (СТК) НПОИТ, членом ГК КПСС, депутатом горсовета г. Калининград, Московской области. Награждён орденом Трудового Красного Знамени (09.09.1976), медалями: «Ветеран труда» (15.06.1989), «300 лет Российскому флоту» (1996), «Маршал Советского Союза Жуков» (1997), «В память 850-летия Москвы» (1997); медалями Федерации космонавтики России: «Имени академика </w:t>
      </w:r>
      <w:proofErr w:type="spellStart"/>
      <w:r w:rsidRPr="004739AC">
        <w:rPr>
          <w:sz w:val="26"/>
          <w:szCs w:val="26"/>
        </w:rPr>
        <w:t>В.П.Макеева</w:t>
      </w:r>
      <w:proofErr w:type="spellEnd"/>
      <w:r w:rsidRPr="004739AC">
        <w:rPr>
          <w:sz w:val="26"/>
          <w:szCs w:val="26"/>
        </w:rPr>
        <w:t xml:space="preserve">» (13.03.1993), «Медаль </w:t>
      </w:r>
      <w:proofErr w:type="spellStart"/>
      <w:r w:rsidRPr="004739AC">
        <w:rPr>
          <w:sz w:val="26"/>
          <w:szCs w:val="26"/>
        </w:rPr>
        <w:t>М.К.Янгеля</w:t>
      </w:r>
      <w:proofErr w:type="spellEnd"/>
      <w:r w:rsidRPr="004739AC">
        <w:rPr>
          <w:sz w:val="26"/>
          <w:szCs w:val="26"/>
        </w:rPr>
        <w:t xml:space="preserve">» (2005), «В память 50-летия Байконура» (2005). Награжден знаками: ЦК ВЛКСМ «За освоение целинных земель» (1959), пятью «Победитель соцсоревнования» (1973, 1975, 1977, 1978, 1979), «Отличник социалистического соревнования Министерства общего машиностроения» (1972), «Почётный радист» (1975). Почётные грамоты </w:t>
      </w:r>
      <w:proofErr w:type="spellStart"/>
      <w:r w:rsidRPr="004739AC">
        <w:rPr>
          <w:sz w:val="26"/>
          <w:szCs w:val="26"/>
        </w:rPr>
        <w:t>Росавиакосмоса</w:t>
      </w:r>
      <w:proofErr w:type="spellEnd"/>
      <w:r w:rsidRPr="004739AC">
        <w:rPr>
          <w:sz w:val="26"/>
          <w:szCs w:val="26"/>
        </w:rPr>
        <w:t xml:space="preserve"> (2000) и </w:t>
      </w:r>
      <w:proofErr w:type="spellStart"/>
      <w:r w:rsidRPr="004739AC">
        <w:rPr>
          <w:sz w:val="26"/>
          <w:szCs w:val="26"/>
        </w:rPr>
        <w:t>Роскосмоса</w:t>
      </w:r>
      <w:proofErr w:type="spellEnd"/>
      <w:r w:rsidRPr="004739AC">
        <w:rPr>
          <w:sz w:val="26"/>
          <w:szCs w:val="26"/>
        </w:rPr>
        <w:t xml:space="preserve"> (2007). Ветеран космодрома «Байконур» (1987). Более 60 (шестидесяти) записей в трудовой книжке об объявлении благодарно</w:t>
      </w:r>
      <w:r w:rsidR="004739AC">
        <w:rPr>
          <w:sz w:val="26"/>
          <w:szCs w:val="26"/>
        </w:rPr>
        <w:t>стей приказами по предп</w:t>
      </w:r>
      <w:bookmarkStart w:id="0" w:name="_GoBack"/>
      <w:bookmarkEnd w:id="0"/>
      <w:r w:rsidR="004739AC">
        <w:rPr>
          <w:sz w:val="26"/>
          <w:szCs w:val="26"/>
        </w:rPr>
        <w:t xml:space="preserve">риятию. </w:t>
      </w: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p w:rsidR="00660687" w:rsidRPr="004739AC" w:rsidRDefault="00660687" w:rsidP="004739AC">
      <w:pPr>
        <w:spacing w:line="360" w:lineRule="auto"/>
        <w:ind w:firstLine="709"/>
        <w:jc w:val="both"/>
        <w:rPr>
          <w:sz w:val="26"/>
          <w:szCs w:val="26"/>
        </w:rPr>
      </w:pPr>
    </w:p>
    <w:sectPr w:rsidR="00660687" w:rsidRPr="0047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44"/>
    <w:rsid w:val="000353BA"/>
    <w:rsid w:val="004739AC"/>
    <w:rsid w:val="00660687"/>
    <w:rsid w:val="00A51468"/>
    <w:rsid w:val="00FA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E4C87-D261-4287-8560-92577A51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60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1013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2023-02-06T10:17:00Z</dcterms:created>
  <dcterms:modified xsi:type="dcterms:W3CDTF">2023-02-08T10:35:00Z</dcterms:modified>
</cp:coreProperties>
</file>